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B" w:rsidRPr="00D72486" w:rsidRDefault="00D72486" w:rsidP="0066431B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hr-HR"/>
        </w:rPr>
      </w:pPr>
      <w:r>
        <w:rPr>
          <w:noProof/>
          <w:color w:val="FF0000"/>
          <w:lang w:eastAsia="hr-HR"/>
        </w:rPr>
        <w:drawing>
          <wp:inline distT="0" distB="0" distL="0" distR="0">
            <wp:extent cx="4238625" cy="1010109"/>
            <wp:effectExtent l="0" t="0" r="9525" b="0"/>
            <wp:docPr id="6" name="Picture 1" descr="C:\Documents and Settings\Marin\My Documents\ZASTAVE i LOGO, SCC, W.A.T.E.R\novosti.hr-logo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ZASTAVE i LOGO, SCC, W.A.T.E.R\novosti.hr-logo-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60" cy="10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D7EEB">
        <w:t xml:space="preserve"> </w:t>
      </w:r>
      <w:r w:rsidR="009D7EEB" w:rsidRPr="009D7EEB">
        <w:br/>
      </w:r>
      <w:hyperlink r:id="rId5" w:history="1">
        <w:r w:rsidR="0066431B" w:rsidRPr="00D72486">
          <w:rPr>
            <w:rStyle w:val="Hyperlink"/>
          </w:rPr>
          <w:t>http://novosti.hr/zamjenik-gradonacelnika-gabrijel-sokicic-primio-sudionike-programa-erasmus/</w:t>
        </w:r>
      </w:hyperlink>
      <w:r w:rsidR="0066431B" w:rsidRPr="00D72486">
        <w:rPr>
          <w:rFonts w:ascii="Arial" w:eastAsia="Times New Roman" w:hAnsi="Arial" w:cs="Arial"/>
          <w:color w:val="111111"/>
          <w:kern w:val="36"/>
          <w:lang w:eastAsia="hr-HR"/>
        </w:rPr>
        <w:br/>
      </w:r>
      <w:r w:rsidR="0066431B" w:rsidRPr="00D72486">
        <w:rPr>
          <w:rFonts w:ascii="Arial" w:eastAsia="Times New Roman" w:hAnsi="Arial" w:cs="Arial"/>
          <w:color w:val="111111"/>
          <w:kern w:val="36"/>
          <w:sz w:val="56"/>
          <w:szCs w:val="56"/>
          <w:lang w:eastAsia="hr-HR"/>
        </w:rPr>
        <w:t>Zamjenik gradonačelnika Gabrijel Šokičić primio sudionike programa Erasmus+</w:t>
      </w:r>
    </w:p>
    <w:p w:rsidR="0066431B" w:rsidRPr="0066431B" w:rsidRDefault="0066431B" w:rsidP="0066431B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hr-HR"/>
        </w:rPr>
      </w:pPr>
      <w:r w:rsidRPr="0066431B">
        <w:rPr>
          <w:rFonts w:ascii="Arial" w:eastAsia="Times New Roman" w:hAnsi="Arial" w:cs="Arial"/>
          <w:color w:val="444444"/>
          <w:sz w:val="17"/>
          <w:szCs w:val="17"/>
          <w:lang w:eastAsia="hr-HR"/>
        </w:rPr>
        <w:t>Objavio</w:t>
      </w:r>
    </w:p>
    <w:p w:rsidR="0066431B" w:rsidRPr="0066431B" w:rsidRDefault="0066431B" w:rsidP="0066431B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hr-HR"/>
        </w:rPr>
      </w:pPr>
      <w:r w:rsidRPr="0066431B">
        <w:rPr>
          <w:rFonts w:ascii="Arial" w:eastAsia="Times New Roman" w:hAnsi="Arial" w:cs="Arial"/>
          <w:color w:val="444444"/>
          <w:sz w:val="17"/>
          <w:szCs w:val="17"/>
          <w:lang w:eastAsia="hr-HR"/>
        </w:rPr>
        <w:t> </w:t>
      </w:r>
      <w:hyperlink r:id="rId6" w:history="1">
        <w:r w:rsidRPr="0066431B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hr-HR"/>
          </w:rPr>
          <w:t>Željko Komljenović</w:t>
        </w:r>
      </w:hyperlink>
    </w:p>
    <w:p w:rsidR="0066431B" w:rsidRPr="00D72486" w:rsidRDefault="0066431B" w:rsidP="00D7248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  <w:r w:rsidRPr="0066431B">
        <w:rPr>
          <w:rFonts w:ascii="Arial" w:eastAsia="Times New Roman" w:hAnsi="Arial" w:cs="Arial"/>
          <w:color w:val="444444"/>
          <w:sz w:val="17"/>
          <w:szCs w:val="17"/>
          <w:lang w:eastAsia="hr-HR"/>
        </w:rPr>
        <w:t>21. ožujka 2019.</w:t>
      </w:r>
      <w:r w:rsidR="00066D21" w:rsidRPr="00D72486">
        <w:rPr>
          <w:rFonts w:ascii="Arial" w:eastAsia="Times New Roman" w:hAnsi="Arial" w:cs="Arial"/>
          <w:color w:val="000000"/>
          <w:sz w:val="4"/>
          <w:szCs w:val="4"/>
          <w:lang w:eastAsia="hr-HR"/>
        </w:rPr>
        <w:fldChar w:fldCharType="begin"/>
      </w:r>
      <w:r w:rsidRPr="00D72486">
        <w:rPr>
          <w:rFonts w:ascii="Arial" w:eastAsia="Times New Roman" w:hAnsi="Arial" w:cs="Arial"/>
          <w:color w:val="000000"/>
          <w:sz w:val="4"/>
          <w:szCs w:val="4"/>
          <w:lang w:eastAsia="hr-HR"/>
        </w:rPr>
        <w:instrText xml:space="preserve"> HYPERLINK "https://www.facebook.com/sharer.php?u=http%3A%2F%2Fnovosti.hr%2Fzamjenik-gradonacelnika-gabrijel-sokicic-primio-sudionike-programa-erasmus%2F" </w:instrText>
      </w:r>
      <w:r w:rsidR="00066D21" w:rsidRPr="00D72486">
        <w:rPr>
          <w:rFonts w:ascii="Arial" w:eastAsia="Times New Roman" w:hAnsi="Arial" w:cs="Arial"/>
          <w:color w:val="000000"/>
          <w:sz w:val="4"/>
          <w:szCs w:val="4"/>
          <w:lang w:eastAsia="hr-HR"/>
        </w:rPr>
        <w:fldChar w:fldCharType="separate"/>
      </w:r>
    </w:p>
    <w:p w:rsidR="0066431B" w:rsidRPr="00D72486" w:rsidRDefault="00066D21" w:rsidP="00D72486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</w:pPr>
      <w:r w:rsidRPr="00D72486">
        <w:rPr>
          <w:rFonts w:ascii="Arial" w:eastAsia="Times New Roman" w:hAnsi="Arial" w:cs="Arial"/>
          <w:color w:val="000000"/>
          <w:sz w:val="4"/>
          <w:szCs w:val="4"/>
          <w:lang w:eastAsia="hr-HR"/>
        </w:rPr>
        <w:fldChar w:fldCharType="end"/>
      </w:r>
    </w:p>
    <w:p w:rsidR="0066431B" w:rsidRPr="0066431B" w:rsidRDefault="0066431B" w:rsidP="0066431B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hr-HR"/>
        </w:rPr>
      </w:pPr>
      <w:r w:rsidRPr="0066431B">
        <w:rPr>
          <w:rFonts w:ascii="Verdana" w:eastAsia="Times New Roman" w:hAnsi="Verdana" w:cs="Times New Roman"/>
          <w:noProof/>
          <w:color w:val="0074BC"/>
          <w:sz w:val="23"/>
          <w:szCs w:val="23"/>
          <w:lang w:eastAsia="hr-HR"/>
        </w:rPr>
        <w:drawing>
          <wp:inline distT="0" distB="0" distL="0" distR="0">
            <wp:extent cx="5695950" cy="3797300"/>
            <wp:effectExtent l="19050" t="0" r="0" b="0"/>
            <wp:docPr id="1" name="Slika 1" descr="http://novosti.hr/wp-content/uploads/2019/03/1-5-696x46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vosti.hr/wp-content/uploads/2019/03/1-5-696x46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1B" w:rsidRPr="0066431B" w:rsidRDefault="0066431B" w:rsidP="0066431B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</w:pP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Osnovna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škola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Bartola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Kašića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Vinkovačkog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Novog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Sela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već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deset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godina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sudjeluje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projektima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programa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Erasmus+, </w:t>
      </w:r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</w:t>
      </w:r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prošle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godine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nastupaju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kao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kreatori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jednog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sedam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odobrenih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projekata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Hrvatske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. </w:t>
      </w:r>
      <w:proofErr w:type="spellStart"/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Riječ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o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s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aktualnom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temom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“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Zaustavimo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klimatske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promjene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”.</w:t>
      </w:r>
      <w:proofErr w:type="gramEnd"/>
    </w:p>
    <w:p w:rsidR="0066431B" w:rsidRPr="0066431B" w:rsidRDefault="0066431B" w:rsidP="0066431B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</w:pPr>
      <w:r w:rsidRPr="0066431B">
        <w:rPr>
          <w:rFonts w:ascii="Verdana" w:eastAsia="Times New Roman" w:hAnsi="Verdana" w:cs="Times New Roman"/>
          <w:noProof/>
          <w:color w:val="222222"/>
          <w:sz w:val="23"/>
          <w:szCs w:val="23"/>
          <w:lang w:eastAsia="hr-HR"/>
        </w:rPr>
        <w:lastRenderedPageBreak/>
        <w:drawing>
          <wp:inline distT="0" distB="0" distL="0" distR="0">
            <wp:extent cx="2857500" cy="1905000"/>
            <wp:effectExtent l="0" t="0" r="0" b="0"/>
            <wp:docPr id="2" name="Slika 2" descr="http://novosti.hr/wp-content/uploads/2019/03/2-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osti.hr/wp-content/uploads/2019/03/2-4-300x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1B">
        <w:rPr>
          <w:rFonts w:ascii="Verdana" w:eastAsia="Times New Roman" w:hAnsi="Verdana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>
            <wp:extent cx="2857500" cy="1905000"/>
            <wp:effectExtent l="0" t="0" r="0" b="0"/>
            <wp:docPr id="3" name="Slika 3" descr="http://novosti.hr/wp-content/uploads/2019/03/3-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vosti.hr/wp-content/uploads/2019/03/3-4-3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1B" w:rsidRPr="0066431B" w:rsidRDefault="0066431B" w:rsidP="0066431B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</w:pP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Partneri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škole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Nizozemske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Poljske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Litve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Italije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Grčke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a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ovaj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tjedan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domaćini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radnog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sastanka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organizirali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različite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aktivnosti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s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ciljem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osvješćivanja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mladih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ali</w:t>
      </w:r>
      <w:proofErr w:type="spellEnd"/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svih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drugih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.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Sudionke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velikoj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gradskoj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vijećnici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primio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danas</w:t>
      </w:r>
      <w:proofErr w:type="spellEnd"/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zamjenik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gradonačelnika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Vinkovaca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Grabrijel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Šokičić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 “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Moram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reći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smo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kao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grad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ponosni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što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imamo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ovakvu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školu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učenike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nastavnike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koji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sposobni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osmisliti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ovako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jedan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izuzetan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pokazati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Europi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</w:t>
      </w:r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”,</w:t>
      </w:r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rekao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Šokičić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</w:t>
      </w:r>
    </w:p>
    <w:p w:rsidR="0066431B" w:rsidRPr="0066431B" w:rsidRDefault="0066431B" w:rsidP="0066431B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</w:pPr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“U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okviru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projekta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održava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se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aktivnosti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</w:t>
      </w:r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između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ostaloga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priređen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edukativi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igrokaz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“Na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smetlištu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” 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kojemu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sudjelovali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učenici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svih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zemalja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. </w:t>
      </w:r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Danas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održana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humanitrano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prodajna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izložba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koju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učenici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izradili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proizvode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specifične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njihove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zemlje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</w:t>
      </w:r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Sav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prihod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</w:t>
      </w:r>
      <w:proofErr w:type="spellEnd"/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prodaje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doniran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Gradskom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društvu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Crvenog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križa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Vinkovci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,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jer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se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da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upravo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Crveni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križ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taj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koji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prvi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reagira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u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slučaju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elementarnih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nepogoda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. Sutra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će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36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učenika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profesora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zemalja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partnera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posjetiti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Zlatnu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gredu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gdje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će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biti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održano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predavanje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temu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obnovljivih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izvora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energije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</w:t>
      </w:r>
      <w:proofErr w:type="gram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”,</w:t>
      </w:r>
      <w:proofErr w:type="gram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rekla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nam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je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ravnateljica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Adrijana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Cvrković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 xml:space="preserve"> </w:t>
      </w:r>
      <w:proofErr w:type="spellStart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Lasić</w:t>
      </w:r>
      <w:proofErr w:type="spellEnd"/>
      <w:r w:rsidRPr="0066431B"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  <w:t>.</w:t>
      </w:r>
    </w:p>
    <w:p w:rsidR="00D72486" w:rsidRPr="00D72486" w:rsidRDefault="0066431B" w:rsidP="00D7248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hr-HR"/>
        </w:rPr>
      </w:pPr>
      <w:r w:rsidRPr="0066431B">
        <w:rPr>
          <w:rFonts w:ascii="Verdana" w:eastAsia="Times New Roman" w:hAnsi="Verdana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>
            <wp:extent cx="2724150" cy="1816100"/>
            <wp:effectExtent l="19050" t="0" r="0" b="0"/>
            <wp:docPr id="4" name="Slika 4" descr="http://novosti.hr/wp-content/uploads/2019/03/4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vosti.hr/wp-content/uploads/2019/03/4-3-30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1B">
        <w:rPr>
          <w:rFonts w:ascii="Verdana" w:eastAsia="Times New Roman" w:hAnsi="Verdana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>
            <wp:extent cx="2723887" cy="1818000"/>
            <wp:effectExtent l="19050" t="0" r="263" b="0"/>
            <wp:docPr id="5" name="Slika 5" descr="http://novosti.hr/wp-content/uploads/2019/03/5-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osti.hr/wp-content/uploads/2019/03/5-2-3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7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7F" w:rsidRPr="00D72486" w:rsidRDefault="0030327F" w:rsidP="00D724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327F" w:rsidRPr="00D72486" w:rsidSect="0006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431B"/>
    <w:rsid w:val="00066D21"/>
    <w:rsid w:val="0030327F"/>
    <w:rsid w:val="0066431B"/>
    <w:rsid w:val="009D7EEB"/>
    <w:rsid w:val="00D7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4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3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64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2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196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05968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69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82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33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374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30870962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ti.hr/wp-content/uploads/2019/03/1-5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ti.hr/author/zeljko-komljenovic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novosti.hr/zamjenik-gradonacelnika-gabrijel-sokicic-primio-sudionike-programa-erasmus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</dc:creator>
  <cp:lastModifiedBy>Marin Marsic</cp:lastModifiedBy>
  <cp:revision>4</cp:revision>
  <dcterms:created xsi:type="dcterms:W3CDTF">2019-04-01T15:48:00Z</dcterms:created>
  <dcterms:modified xsi:type="dcterms:W3CDTF">2019-04-01T17:10:00Z</dcterms:modified>
</cp:coreProperties>
</file>